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</w:rPr>
        <w:t>Актаева</w:t>
      </w:r>
      <w:r>
        <w:rPr>
          <w:rFonts w:ascii="Times New Roman" w:eastAsia="Times New Roman" w:hAnsi="Times New Roman" w:cs="Times New Roman"/>
        </w:rPr>
        <w:t xml:space="preserve"> Д.С.,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тративном правонарушении №5-</w:t>
      </w:r>
      <w:r>
        <w:rPr>
          <w:rFonts w:ascii="Times New Roman" w:eastAsia="Times New Roman" w:hAnsi="Times New Roman" w:cs="Times New Roman"/>
        </w:rPr>
        <w:t>1858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>, воз</w:t>
      </w:r>
      <w:r>
        <w:rPr>
          <w:rFonts w:ascii="Times New Roman" w:eastAsia="Times New Roman" w:hAnsi="Times New Roman" w:cs="Times New Roman"/>
        </w:rPr>
        <w:t>бужденное по ст.6.1.1 Кодекса Российской Федерации об административных правонарушениях (далее-КоАП РФ)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Актаева</w:t>
      </w:r>
      <w:r>
        <w:rPr>
          <w:rFonts w:ascii="Times New Roman" w:eastAsia="Times New Roman" w:hAnsi="Times New Roman" w:cs="Times New Roman"/>
        </w:rPr>
        <w:t xml:space="preserve"> Дмитрия Сергеевича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15.12.1979 года рождения, уроженца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Тюменской области, зарегистрированного и проживающего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работающего в ООО «</w:t>
      </w:r>
      <w:r>
        <w:rPr>
          <w:rFonts w:ascii="Times New Roman" w:eastAsia="Times New Roman" w:hAnsi="Times New Roman" w:cs="Times New Roman"/>
        </w:rPr>
        <w:t>Клинстрой</w:t>
      </w:r>
      <w:r>
        <w:rPr>
          <w:rFonts w:ascii="Times New Roman" w:eastAsia="Times New Roman" w:hAnsi="Times New Roman" w:cs="Times New Roman"/>
        </w:rPr>
        <w:t xml:space="preserve">» сантехником,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13.06.2024 в 05</w:t>
      </w:r>
      <w:r>
        <w:rPr>
          <w:rFonts w:ascii="Times New Roman" w:eastAsia="Times New Roman" w:hAnsi="Times New Roman" w:cs="Times New Roman"/>
        </w:rPr>
        <w:t xml:space="preserve"> час. 00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Актаев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>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ходе ссоры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UserDefinedgrp-3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возникшей на почве </w:t>
      </w:r>
      <w:r>
        <w:rPr>
          <w:rFonts w:ascii="Times New Roman" w:eastAsia="Times New Roman" w:hAnsi="Times New Roman" w:cs="Times New Roman"/>
        </w:rPr>
        <w:t>личных неприязненных отношений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ударил </w:t>
      </w:r>
      <w:r>
        <w:rPr>
          <w:rFonts w:ascii="Times New Roman" w:eastAsia="Times New Roman" w:hAnsi="Times New Roman" w:cs="Times New Roman"/>
        </w:rPr>
        <w:t>Актаеву</w:t>
      </w:r>
      <w:r>
        <w:rPr>
          <w:rFonts w:ascii="Times New Roman" w:eastAsia="Times New Roman" w:hAnsi="Times New Roman" w:cs="Times New Roman"/>
        </w:rPr>
        <w:t xml:space="preserve"> А.А. кулаком по голове,</w:t>
      </w:r>
      <w:r>
        <w:rPr>
          <w:rFonts w:ascii="Times New Roman" w:eastAsia="Times New Roman" w:hAnsi="Times New Roman" w:cs="Times New Roman"/>
        </w:rPr>
        <w:t xml:space="preserve"> поцарапал</w:t>
      </w:r>
      <w:r>
        <w:rPr>
          <w:rFonts w:ascii="Times New Roman" w:eastAsia="Times New Roman" w:hAnsi="Times New Roman" w:cs="Times New Roman"/>
        </w:rPr>
        <w:t xml:space="preserve"> лицо,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своими действиями </w:t>
      </w:r>
      <w:r>
        <w:rPr>
          <w:rFonts w:ascii="Times New Roman" w:eastAsia="Times New Roman" w:hAnsi="Times New Roman" w:cs="Times New Roman"/>
        </w:rPr>
        <w:t>Актаев</w:t>
      </w:r>
      <w:r>
        <w:rPr>
          <w:rFonts w:ascii="Times New Roman" w:eastAsia="Times New Roman" w:hAnsi="Times New Roman" w:cs="Times New Roman"/>
        </w:rPr>
        <w:t xml:space="preserve"> Д.С. причинил потерпевшей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физическую боль и </w:t>
      </w:r>
      <w:r>
        <w:rPr>
          <w:rFonts w:ascii="Times New Roman" w:eastAsia="Times New Roman" w:hAnsi="Times New Roman" w:cs="Times New Roman"/>
        </w:rPr>
        <w:t>телесн</w:t>
      </w:r>
      <w:r>
        <w:rPr>
          <w:rFonts w:ascii="Times New Roman" w:eastAsia="Times New Roman" w:hAnsi="Times New Roman" w:cs="Times New Roman"/>
        </w:rPr>
        <w:t>ые повреждения в виде</w:t>
      </w:r>
      <w:r>
        <w:rPr>
          <w:rFonts w:ascii="Times New Roman" w:eastAsia="Times New Roman" w:hAnsi="Times New Roman" w:cs="Times New Roman"/>
        </w:rPr>
        <w:t xml:space="preserve"> ссадины правой щечной области (1), левой щечной области (1), кровоподтек области левого плеча по передней поверхности в верхней трети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которые вреда здоровью не причинили.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Актаев</w:t>
      </w:r>
      <w:r>
        <w:rPr>
          <w:rFonts w:ascii="Times New Roman" w:eastAsia="Times New Roman" w:hAnsi="Times New Roman" w:cs="Times New Roman"/>
        </w:rPr>
        <w:t xml:space="preserve"> Д.С. в судебном заседании помощью защитника не воспользовался, вину в совершении признал частично, пояснил, что 13.06.2024 ночью был конфликт с </w:t>
      </w:r>
      <w:r>
        <w:rPr>
          <w:rStyle w:val="cat-UserDefinedgrp-30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на почве бытовых проблем. В ходе конфликта он толкнул </w:t>
      </w:r>
      <w:r>
        <w:rPr>
          <w:rFonts w:ascii="Times New Roman" w:eastAsia="Times New Roman" w:hAnsi="Times New Roman" w:cs="Times New Roman"/>
        </w:rPr>
        <w:t>Актаеву</w:t>
      </w:r>
      <w:r>
        <w:rPr>
          <w:rFonts w:ascii="Times New Roman" w:eastAsia="Times New Roman" w:hAnsi="Times New Roman" w:cs="Times New Roman"/>
        </w:rPr>
        <w:t xml:space="preserve"> Д.С., отчего последняя ударилась об дверь. Лицо </w:t>
      </w:r>
      <w:r>
        <w:rPr>
          <w:rStyle w:val="cat-UserDefinedgrp-30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не царапал, кулаком в лицо не ударял.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Потерпевшая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</w:t>
      </w:r>
      <w:r>
        <w:rPr>
          <w:rFonts w:ascii="Times New Roman" w:eastAsia="Times New Roman" w:hAnsi="Times New Roman" w:cs="Times New Roman"/>
        </w:rPr>
        <w:t>овала, представила ходатайство о рассмотрении дела в её отсутствие.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ч.3 ст.25.2 КоАП РФ, счел возможным рассмотреть дело об административном правонарушении, в отсутствии </w:t>
      </w:r>
      <w:r>
        <w:rPr>
          <w:rFonts w:ascii="Times New Roman" w:eastAsia="Times New Roman" w:hAnsi="Times New Roman" w:cs="Times New Roman"/>
        </w:rPr>
        <w:t>потерпевшей.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Актаева</w:t>
      </w:r>
      <w:r>
        <w:rPr>
          <w:rFonts w:ascii="Times New Roman" w:eastAsia="Times New Roman" w:hAnsi="Times New Roman" w:cs="Times New Roman"/>
        </w:rPr>
        <w:t xml:space="preserve"> Д.С.,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115 Уголовного кодекса Российской Федерации, если эти действия не содержат уголовно наказуемого </w:t>
      </w:r>
      <w:r>
        <w:rPr>
          <w:rFonts w:ascii="Times New Roman" w:eastAsia="Times New Roman" w:hAnsi="Times New Roman" w:cs="Times New Roman"/>
        </w:rPr>
        <w:t>деяния.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Фактические обстоятельства дела подтверждаются следующими доказательствами: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86 номер </w:t>
      </w:r>
      <w:r>
        <w:rPr>
          <w:rFonts w:ascii="Times New Roman" w:eastAsia="Times New Roman" w:hAnsi="Times New Roman" w:cs="Times New Roman"/>
        </w:rPr>
        <w:t>368595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10.07.2024</w:t>
      </w:r>
      <w:r>
        <w:rPr>
          <w:rFonts w:ascii="Times New Roman" w:eastAsia="Times New Roman" w:hAnsi="Times New Roman" w:cs="Times New Roman"/>
        </w:rPr>
        <w:t xml:space="preserve"> составленным с участием </w:t>
      </w:r>
      <w:r>
        <w:rPr>
          <w:rFonts w:ascii="Times New Roman" w:eastAsia="Times New Roman" w:hAnsi="Times New Roman" w:cs="Times New Roman"/>
        </w:rPr>
        <w:t>Актаева</w:t>
      </w:r>
      <w:r>
        <w:rPr>
          <w:rFonts w:ascii="Times New Roman" w:eastAsia="Times New Roman" w:hAnsi="Times New Roman" w:cs="Times New Roman"/>
        </w:rPr>
        <w:t xml:space="preserve"> Д.С. и потерпевшей </w:t>
      </w:r>
      <w:r>
        <w:rPr>
          <w:rStyle w:val="cat-UserDefinedgrp-30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-рапортом оперативного дежурного дежурной части МО МВД России «Ханты-Мансийский» от </w:t>
      </w:r>
      <w:r>
        <w:rPr>
          <w:rFonts w:ascii="Times New Roman" w:eastAsia="Times New Roman" w:hAnsi="Times New Roman" w:cs="Times New Roman"/>
        </w:rPr>
        <w:t>13.06.2024</w:t>
      </w:r>
      <w:r>
        <w:rPr>
          <w:rFonts w:ascii="Times New Roman" w:eastAsia="Times New Roman" w:hAnsi="Times New Roman" w:cs="Times New Roman"/>
        </w:rPr>
        <w:t xml:space="preserve"> о поступлении сообщения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UserDefinedgrp-33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о том, что по </w:t>
      </w:r>
      <w:r>
        <w:rPr>
          <w:rFonts w:ascii="Times New Roman" w:eastAsia="Times New Roman" w:hAnsi="Times New Roman" w:cs="Times New Roman"/>
        </w:rPr>
        <w:t>ул.Молодежная</w:t>
      </w:r>
      <w:r>
        <w:rPr>
          <w:rFonts w:ascii="Times New Roman" w:eastAsia="Times New Roman" w:hAnsi="Times New Roman" w:cs="Times New Roman"/>
        </w:rPr>
        <w:t xml:space="preserve"> д.5 кв.2 </w:t>
      </w:r>
      <w:r>
        <w:rPr>
          <w:rFonts w:ascii="Times New Roman" w:eastAsia="Times New Roman" w:hAnsi="Times New Roman" w:cs="Times New Roman"/>
        </w:rPr>
        <w:t>Актаев</w:t>
      </w:r>
      <w:r>
        <w:rPr>
          <w:rFonts w:ascii="Times New Roman" w:eastAsia="Times New Roman" w:hAnsi="Times New Roman" w:cs="Times New Roman"/>
        </w:rPr>
        <w:t xml:space="preserve"> Д.С. избил супругу;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рапортом оперативного дежурного дежурной части МО МВД России «Ханты-Мансийский» от 13.06.2024 о поступлении сообщения от </w:t>
      </w:r>
      <w:r>
        <w:rPr>
          <w:rStyle w:val="cat-UserDefinedgrp-33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 том, что по </w:t>
      </w:r>
      <w:r>
        <w:rPr>
          <w:rFonts w:ascii="Times New Roman" w:eastAsia="Times New Roman" w:hAnsi="Times New Roman" w:cs="Times New Roman"/>
        </w:rPr>
        <w:t>ул.Молодежная</w:t>
      </w:r>
      <w:r>
        <w:rPr>
          <w:rFonts w:ascii="Times New Roman" w:eastAsia="Times New Roman" w:hAnsi="Times New Roman" w:cs="Times New Roman"/>
        </w:rPr>
        <w:t xml:space="preserve"> д.5 кв.2 </w:t>
      </w:r>
      <w:r>
        <w:rPr>
          <w:rFonts w:ascii="Times New Roman" w:eastAsia="Times New Roman" w:hAnsi="Times New Roman" w:cs="Times New Roman"/>
        </w:rPr>
        <w:t>Актаев</w:t>
      </w:r>
      <w:r>
        <w:rPr>
          <w:rFonts w:ascii="Times New Roman" w:eastAsia="Times New Roman" w:hAnsi="Times New Roman" w:cs="Times New Roman"/>
        </w:rPr>
        <w:t xml:space="preserve"> Д.С</w:t>
      </w:r>
      <w:r>
        <w:rPr>
          <w:rFonts w:ascii="Times New Roman" w:eastAsia="Times New Roman" w:hAnsi="Times New Roman" w:cs="Times New Roman"/>
        </w:rPr>
        <w:t>. дерется;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-заявлением </w:t>
      </w:r>
      <w:r>
        <w:rPr>
          <w:rStyle w:val="cat-UserDefinedgrp-30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о привлечении к ответственности </w:t>
      </w:r>
      <w:r>
        <w:rPr>
          <w:rFonts w:ascii="Times New Roman" w:eastAsia="Times New Roman" w:hAnsi="Times New Roman" w:cs="Times New Roman"/>
        </w:rPr>
        <w:t>Актаева</w:t>
      </w:r>
      <w:r>
        <w:rPr>
          <w:rFonts w:ascii="Times New Roman" w:eastAsia="Times New Roman" w:hAnsi="Times New Roman" w:cs="Times New Roman"/>
        </w:rPr>
        <w:t xml:space="preserve"> Д.С. за причинение телесных повреждений: расцарапал лицо, ударил кулаком в голову, оско</w:t>
      </w:r>
      <w:r>
        <w:rPr>
          <w:rFonts w:ascii="Times New Roman" w:eastAsia="Times New Roman" w:hAnsi="Times New Roman" w:cs="Times New Roman"/>
        </w:rPr>
        <w:t>рблял;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-объяснением </w:t>
      </w:r>
      <w:r>
        <w:rPr>
          <w:rStyle w:val="cat-UserDefinedgrp-30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от 13.06.2024, согласно которому 13.06.2024 в квартире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5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произошел конфликт на бытовой почве. В </w:t>
      </w:r>
      <w:r>
        <w:rPr>
          <w:rFonts w:ascii="Times New Roman" w:eastAsia="Times New Roman" w:hAnsi="Times New Roman" w:cs="Times New Roman"/>
        </w:rPr>
        <w:t xml:space="preserve">ходе конфликта </w:t>
      </w:r>
      <w:r>
        <w:rPr>
          <w:rFonts w:ascii="Times New Roman" w:eastAsia="Times New Roman" w:hAnsi="Times New Roman" w:cs="Times New Roman"/>
        </w:rPr>
        <w:t>Актаев</w:t>
      </w:r>
      <w:r>
        <w:rPr>
          <w:rFonts w:ascii="Times New Roman" w:eastAsia="Times New Roman" w:hAnsi="Times New Roman" w:cs="Times New Roman"/>
        </w:rPr>
        <w:t xml:space="preserve"> нанес её удар кулаком по голове, от чего она испытала сильную физическую боль. Также </w:t>
      </w:r>
      <w:r>
        <w:rPr>
          <w:rFonts w:ascii="Times New Roman" w:eastAsia="Times New Roman" w:hAnsi="Times New Roman" w:cs="Times New Roman"/>
        </w:rPr>
        <w:t>Актаев</w:t>
      </w:r>
      <w:r>
        <w:rPr>
          <w:rFonts w:ascii="Times New Roman" w:eastAsia="Times New Roman" w:hAnsi="Times New Roman" w:cs="Times New Roman"/>
        </w:rPr>
        <w:t xml:space="preserve"> хватал её за волосы, поцарапал ей лицо, оскорблял;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-заключением эксперта №562 от 18.06.2024, согласно которому у </w:t>
      </w:r>
      <w:r>
        <w:rPr>
          <w:rStyle w:val="cat-UserDefinedgrp-30rplc-5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обнаружены телесные повреждения </w:t>
      </w:r>
      <w:r>
        <w:rPr>
          <w:rFonts w:ascii="Times New Roman" w:eastAsia="Times New Roman" w:hAnsi="Times New Roman" w:cs="Times New Roman"/>
        </w:rPr>
        <w:t>в виде ссадины правой щечной области (1), левой щечной области (1), кровоподтек области левого плеча по передней поверхности в верхней трети, которые вреда здоровью не причинили</w:t>
      </w:r>
      <w:r>
        <w:rPr>
          <w:rFonts w:ascii="Times New Roman" w:eastAsia="Times New Roman" w:hAnsi="Times New Roman" w:cs="Times New Roman"/>
        </w:rPr>
        <w:t>, образовались от взаимодействия с тупым твердым предметом, возможно, кулаком, не исключается, что при обстоятельствах и в срок, описанных в определении о назначении экспертизы, в пределах 12 часов до освидетельствования (13.06.2024).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Исхо</w:t>
      </w:r>
      <w:r>
        <w:rPr>
          <w:rFonts w:ascii="Times New Roman" w:eastAsia="Times New Roman" w:hAnsi="Times New Roman" w:cs="Times New Roman"/>
        </w:rPr>
        <w:t xml:space="preserve">дя из представленных материалов, </w:t>
      </w:r>
      <w:r>
        <w:rPr>
          <w:rFonts w:ascii="Times New Roman" w:eastAsia="Times New Roman" w:hAnsi="Times New Roman" w:cs="Times New Roman"/>
        </w:rPr>
        <w:t xml:space="preserve">мировой судья находит событие </w:t>
      </w:r>
      <w:r>
        <w:rPr>
          <w:rFonts w:ascii="Times New Roman" w:eastAsia="Times New Roman" w:hAnsi="Times New Roman" w:cs="Times New Roman"/>
        </w:rPr>
        <w:t xml:space="preserve">совершения </w:t>
      </w:r>
      <w:r>
        <w:rPr>
          <w:rFonts w:ascii="Times New Roman" w:eastAsia="Times New Roman" w:hAnsi="Times New Roman" w:cs="Times New Roman"/>
        </w:rPr>
        <w:t>Актаевым</w:t>
      </w:r>
      <w:r>
        <w:rPr>
          <w:rFonts w:ascii="Times New Roman" w:eastAsia="Times New Roman" w:hAnsi="Times New Roman" w:cs="Times New Roman"/>
        </w:rPr>
        <w:t xml:space="preserve"> Д.С. 13.06.2024 иных насильственных действий </w:t>
      </w:r>
      <w:r>
        <w:rPr>
          <w:rStyle w:val="cat-UserDefinedgrp-30rplc-6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установленным, вину </w:t>
      </w:r>
      <w:r>
        <w:rPr>
          <w:rFonts w:ascii="Times New Roman" w:eastAsia="Times New Roman" w:hAnsi="Times New Roman" w:cs="Times New Roman"/>
        </w:rPr>
        <w:t>Актаева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доказанной.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Актаева</w:t>
      </w:r>
      <w:r>
        <w:rPr>
          <w:rFonts w:ascii="Times New Roman" w:eastAsia="Times New Roman" w:hAnsi="Times New Roman" w:cs="Times New Roman"/>
        </w:rPr>
        <w:t xml:space="preserve"> Д.С. о том, что не наносил удар кулаком </w:t>
      </w:r>
      <w:r>
        <w:rPr>
          <w:rFonts w:ascii="Times New Roman" w:eastAsia="Times New Roman" w:hAnsi="Times New Roman" w:cs="Times New Roman"/>
        </w:rPr>
        <w:t>в лицо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6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и не царапал ей лицо, суд находит несостоятельными, так как они опровергаются объяснением потерпевшей, заключением эксперта, определившим характер повреждений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Актаева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мировой судья</w:t>
      </w:r>
      <w:r>
        <w:rPr>
          <w:rFonts w:ascii="Times New Roman" w:eastAsia="Times New Roman" w:hAnsi="Times New Roman" w:cs="Times New Roman"/>
        </w:rPr>
        <w:t xml:space="preserve"> квалифицирует по ст.6.1.1 КоАП РФ –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овер</w:t>
      </w:r>
      <w:r>
        <w:rPr>
          <w:rFonts w:ascii="Times New Roman" w:eastAsia="Times New Roman" w:hAnsi="Times New Roman" w:cs="Times New Roman"/>
        </w:rPr>
        <w:t>шение иных насильственных действий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</w:rPr>
        <w:t>Актаеву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, суд учитывает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личность, х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рактер и тяжесть совершенного им</w:t>
      </w:r>
      <w:r>
        <w:rPr>
          <w:rFonts w:ascii="Times New Roman" w:eastAsia="Times New Roman" w:hAnsi="Times New Roman" w:cs="Times New Roman"/>
        </w:rPr>
        <w:t xml:space="preserve"> правонарушен</w:t>
      </w:r>
      <w:r>
        <w:rPr>
          <w:rFonts w:ascii="Times New Roman" w:eastAsia="Times New Roman" w:hAnsi="Times New Roman" w:cs="Times New Roman"/>
        </w:rPr>
        <w:t>ия, его</w:t>
      </w:r>
      <w:r>
        <w:rPr>
          <w:rFonts w:ascii="Times New Roman" w:eastAsia="Times New Roman" w:hAnsi="Times New Roman" w:cs="Times New Roman"/>
        </w:rPr>
        <w:t xml:space="preserve"> имуществе</w:t>
      </w:r>
      <w:r>
        <w:rPr>
          <w:rFonts w:ascii="Times New Roman" w:eastAsia="Times New Roman" w:hAnsi="Times New Roman" w:cs="Times New Roman"/>
        </w:rPr>
        <w:t xml:space="preserve">нное положение, обстоятельства, смягчающие административную ответственность.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Актаевым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>совершено умышленное правонарушение против здоровья.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Актаев</w:t>
      </w:r>
      <w:r>
        <w:rPr>
          <w:rFonts w:ascii="Times New Roman" w:eastAsia="Times New Roman" w:hAnsi="Times New Roman" w:cs="Times New Roman"/>
        </w:rPr>
        <w:t xml:space="preserve"> Д.С. ранее привлекался к административной ответственности за нарушение общественного порядка,</w:t>
      </w:r>
      <w:r>
        <w:rPr>
          <w:rFonts w:ascii="Times New Roman" w:eastAsia="Times New Roman" w:hAnsi="Times New Roman" w:cs="Times New Roman"/>
        </w:rPr>
        <w:t xml:space="preserve"> имеет постоянное место </w:t>
      </w:r>
      <w:r>
        <w:rPr>
          <w:rFonts w:ascii="Times New Roman" w:eastAsia="Times New Roman" w:hAnsi="Times New Roman" w:cs="Times New Roman"/>
        </w:rPr>
        <w:t xml:space="preserve">жительства и работы, </w:t>
      </w:r>
      <w:r>
        <w:rPr>
          <w:rFonts w:ascii="Times New Roman" w:eastAsia="Times New Roman" w:hAnsi="Times New Roman" w:cs="Times New Roman"/>
        </w:rPr>
        <w:t>на иждивении семерых детей.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не установлено. Обстоятельствами, смягчающим административную ответственность, являются </w:t>
      </w:r>
      <w:r>
        <w:rPr>
          <w:rFonts w:ascii="Times New Roman" w:eastAsia="Times New Roman" w:hAnsi="Times New Roman" w:cs="Times New Roman"/>
        </w:rPr>
        <w:t xml:space="preserve">частичное </w:t>
      </w:r>
      <w:r>
        <w:rPr>
          <w:rFonts w:ascii="Times New Roman" w:eastAsia="Times New Roman" w:hAnsi="Times New Roman" w:cs="Times New Roman"/>
        </w:rPr>
        <w:t>признание вины в совершенном правонарушении, наличие на иждивении несовершеннолетних детей.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четом изложенного, суд считает справедливым назначение </w:t>
      </w:r>
      <w:r>
        <w:rPr>
          <w:rFonts w:ascii="Times New Roman" w:eastAsia="Times New Roman" w:hAnsi="Times New Roman" w:cs="Times New Roman"/>
        </w:rPr>
        <w:t>Актаеву</w:t>
      </w:r>
      <w:r>
        <w:rPr>
          <w:rFonts w:ascii="Times New Roman" w:eastAsia="Times New Roman" w:hAnsi="Times New Roman" w:cs="Times New Roman"/>
        </w:rPr>
        <w:t xml:space="preserve"> Д.С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наказания в виде штрафа в минимальном размере, предусмотренного санкцией ст.6.1.1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</w:rPr>
        <w:t>руководств</w:t>
      </w:r>
      <w:r>
        <w:rPr>
          <w:rFonts w:ascii="Times New Roman" w:eastAsia="Times New Roman" w:hAnsi="Times New Roman" w:cs="Times New Roman"/>
        </w:rPr>
        <w:t>уясь ст.ст.23.1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>Актаева</w:t>
      </w:r>
      <w:r>
        <w:rPr>
          <w:rFonts w:ascii="Times New Roman" w:eastAsia="Times New Roman" w:hAnsi="Times New Roman" w:cs="Times New Roman"/>
          <w:b/>
          <w:bCs/>
        </w:rPr>
        <w:t xml:space="preserve"> Дмитрия Сергеевича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5000</w:t>
      </w:r>
      <w:r>
        <w:rPr>
          <w:rFonts w:ascii="Times New Roman" w:eastAsia="Times New Roman" w:hAnsi="Times New Roman" w:cs="Times New Roman"/>
        </w:rPr>
        <w:t xml:space="preserve">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</w:t>
      </w:r>
      <w:r>
        <w:rPr>
          <w:rFonts w:ascii="Times New Roman" w:eastAsia="Times New Roman" w:hAnsi="Times New Roman" w:cs="Times New Roman"/>
        </w:rPr>
        <w:t xml:space="preserve">102810245370000007 Банк: РКЦ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БИК 047162163 ОКТМО 71871000 ИНН 8601073664 КПП 860101001</w:t>
      </w:r>
      <w:r>
        <w:rPr>
          <w:rFonts w:ascii="Times New Roman" w:eastAsia="Times New Roman" w:hAnsi="Times New Roman" w:cs="Times New Roman"/>
        </w:rPr>
        <w:t xml:space="preserve"> КБК</w:t>
      </w:r>
      <w:r>
        <w:rPr>
          <w:rFonts w:ascii="Times New Roman" w:eastAsia="Times New Roman" w:hAnsi="Times New Roman" w:cs="Times New Roman"/>
        </w:rPr>
        <w:t xml:space="preserve"> 720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16 01063 01 0101 140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0412365400725018582406117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27246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3rplc-36">
    <w:name w:val="cat-UserDefined grp-33 rplc-36"/>
    <w:basedOn w:val="DefaultParagraphFont"/>
  </w:style>
  <w:style w:type="character" w:customStyle="1" w:styleId="cat-UserDefinedgrp-33rplc-41">
    <w:name w:val="cat-UserDefined grp-33 rplc-41"/>
    <w:basedOn w:val="DefaultParagraphFont"/>
  </w:style>
  <w:style w:type="character" w:customStyle="1" w:styleId="cat-UserDefinedgrp-30rplc-45">
    <w:name w:val="cat-UserDefined grp-30 rplc-45"/>
    <w:basedOn w:val="DefaultParagraphFont"/>
  </w:style>
  <w:style w:type="character" w:customStyle="1" w:styleId="cat-UserDefinedgrp-30rplc-48">
    <w:name w:val="cat-UserDefined grp-30 rplc-48"/>
    <w:basedOn w:val="DefaultParagraphFont"/>
  </w:style>
  <w:style w:type="character" w:customStyle="1" w:styleId="cat-UserDefinedgrp-29rplc-53">
    <w:name w:val="cat-UserDefined grp-29 rplc-53"/>
    <w:basedOn w:val="DefaultParagraphFont"/>
  </w:style>
  <w:style w:type="character" w:customStyle="1" w:styleId="cat-UserDefinedgrp-30rplc-57">
    <w:name w:val="cat-UserDefined grp-30 rplc-57"/>
    <w:basedOn w:val="DefaultParagraphFont"/>
  </w:style>
  <w:style w:type="character" w:customStyle="1" w:styleId="cat-UserDefinedgrp-30rplc-62">
    <w:name w:val="cat-UserDefined grp-30 rplc-62"/>
    <w:basedOn w:val="DefaultParagraphFont"/>
  </w:style>
  <w:style w:type="character" w:customStyle="1" w:styleId="cat-UserDefinedgrp-30rplc-66">
    <w:name w:val="cat-UserDefined grp-30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C043-4F67-45BB-BF86-AC784A57F6A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